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Lynch R. Travis, AEA SAG//AFTRA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1155cc"/>
          <w:sz w:val="20"/>
          <w:szCs w:val="20"/>
        </w:rPr>
      </w:pPr>
      <w:r w:rsidDel="00000000" w:rsidR="00000000" w:rsidRPr="00000000">
        <w:rPr>
          <w:b w:val="1"/>
          <w:color w:val="1155cc"/>
          <w:sz w:val="20"/>
          <w:szCs w:val="20"/>
          <w:rtl w:val="0"/>
        </w:rPr>
        <w:t xml:space="preserve">(248) 943-4643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222222"/>
          <w:sz w:val="18"/>
          <w:szCs w:val="18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color w:val="222222"/>
          <w:sz w:val="18"/>
          <w:szCs w:val="18"/>
          <w:u w:val="single"/>
          <w:rtl w:val="0"/>
        </w:rPr>
        <w:t xml:space="preserve">Selected Theater (Performance)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Channel Cat,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Detroit Repertory Theatre, Otis, Harry Wetzel</w:t>
      </w:r>
    </w:p>
    <w:p w:rsidR="00000000" w:rsidDel="00000000" w:rsidP="00000000" w:rsidRDefault="00000000" w:rsidRPr="00000000" w14:paraId="00000007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Flint,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Purple Rose Theatre, Mitchell, Guy Sanville</w:t>
      </w:r>
    </w:p>
    <w:p w:rsidR="00000000" w:rsidDel="00000000" w:rsidP="00000000" w:rsidRDefault="00000000" w:rsidRPr="00000000" w14:paraId="00000008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American Buffalo,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Jewish Ensemble Theatre, Don, Chris Bremer</w:t>
      </w:r>
    </w:p>
    <w:p w:rsidR="00000000" w:rsidDel="00000000" w:rsidP="00000000" w:rsidRDefault="00000000" w:rsidRPr="00000000" w14:paraId="00000009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A Painted Window,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Williamston Theatre, Charles, Franny Shepard-Bates</w:t>
      </w:r>
    </w:p>
    <w:p w:rsidR="00000000" w:rsidDel="00000000" w:rsidP="00000000" w:rsidRDefault="00000000" w:rsidRPr="00000000" w14:paraId="0000000A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Morning After Grace,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Purple Rose Theatre, Ollie, Guy Sanville</w:t>
      </w:r>
    </w:p>
    <w:p w:rsidR="00000000" w:rsidDel="00000000" w:rsidP="00000000" w:rsidRDefault="00000000" w:rsidRPr="00000000" w14:paraId="0000000B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American Hero,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Detroit Public Theatre, Various, Courtney Jo Burkett-Dempsey   </w:t>
      </w:r>
    </w:p>
    <w:p w:rsidR="00000000" w:rsidDel="00000000" w:rsidP="00000000" w:rsidRDefault="00000000" w:rsidRPr="00000000" w14:paraId="0000000C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Superior Donuts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Purple Rose Theatre, James Bailey, Guy Sanville</w:t>
      </w:r>
    </w:p>
    <w:p w:rsidR="00000000" w:rsidDel="00000000" w:rsidP="00000000" w:rsidRDefault="00000000" w:rsidRPr="00000000" w14:paraId="0000000D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The Piano Lesson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Rev. Avery, Performance Network Tim Rhoze</w:t>
      </w:r>
    </w:p>
    <w:p w:rsidR="00000000" w:rsidDel="00000000" w:rsidP="00000000" w:rsidRDefault="00000000" w:rsidRPr="00000000" w14:paraId="0000000E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Burying the Bones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Detroit Rep Jame Mxenges, Leah Smith</w:t>
      </w:r>
    </w:p>
    <w:p w:rsidR="00000000" w:rsidDel="00000000" w:rsidP="00000000" w:rsidRDefault="00000000" w:rsidRPr="00000000" w14:paraId="0000000F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Fences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Performance Network, Troy Maxon, Tim Rhoze</w:t>
      </w:r>
    </w:p>
    <w:p w:rsidR="00000000" w:rsidDel="00000000" w:rsidP="00000000" w:rsidRDefault="00000000" w:rsidRPr="00000000" w14:paraId="00000010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Cymbeline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Blackbird Theatre, Cymbeline, Barton Bund</w:t>
      </w:r>
    </w:p>
    <w:p w:rsidR="00000000" w:rsidDel="00000000" w:rsidP="00000000" w:rsidRDefault="00000000" w:rsidRPr="00000000" w14:paraId="00000011">
      <w:pPr>
        <w:rPr>
          <w:color w:val="222222"/>
          <w:sz w:val="18"/>
          <w:szCs w:val="18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Cat on A Hot Tin Roof,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Big Daddy, Blackbird Theatre Barton Bund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222222"/>
          <w:sz w:val="18"/>
          <w:szCs w:val="18"/>
          <w:u w:val="single"/>
        </w:rPr>
        <w:sectPr>
          <w:type w:val="continuous"/>
          <w:pgSz w:h="15840" w:w="12240"/>
          <w:pgMar w:bottom="720" w:top="720" w:left="720" w:right="720" w:header="0" w:footer="720"/>
        </w:sectPr>
      </w:pPr>
      <w:r w:rsidDel="00000000" w:rsidR="00000000" w:rsidRPr="00000000">
        <w:rPr>
          <w:b w:val="1"/>
          <w:color w:val="222222"/>
          <w:sz w:val="18"/>
          <w:szCs w:val="18"/>
          <w:u w:val="single"/>
          <w:rtl w:val="0"/>
        </w:rPr>
        <w:t xml:space="preserve">Selected Film and Screen</w:t>
      </w:r>
    </w:p>
    <w:p w:rsidR="00000000" w:rsidDel="00000000" w:rsidP="00000000" w:rsidRDefault="00000000" w:rsidRPr="00000000" w14:paraId="00000013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Frozen Stupid 2,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Fishing Contest Judge, Rich Brauer</w:t>
      </w:r>
    </w:p>
    <w:p w:rsidR="00000000" w:rsidDel="00000000" w:rsidP="00000000" w:rsidRDefault="00000000" w:rsidRPr="00000000" w14:paraId="00000014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Guest Artist,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Larry, Timothy Busfield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Pickle Recipe,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Officer Bailey, Michael Manaserri</w:t>
      </w:r>
    </w:p>
    <w:p w:rsidR="00000000" w:rsidDel="00000000" w:rsidP="00000000" w:rsidRDefault="00000000" w:rsidRPr="00000000" w14:paraId="00000016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Superman v Batman: Dawn of Justice,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Protester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Zach Snyder</w:t>
      </w:r>
    </w:p>
    <w:p w:rsidR="00000000" w:rsidDel="00000000" w:rsidP="00000000" w:rsidRDefault="00000000" w:rsidRPr="00000000" w14:paraId="00000017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Chicago Fire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Episode 322-Category 5, Father of the Bride, Dan Lerner</w:t>
      </w:r>
    </w:p>
    <w:p w:rsidR="00000000" w:rsidDel="00000000" w:rsidP="00000000" w:rsidRDefault="00000000" w:rsidRPr="00000000" w14:paraId="00000018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Save My Sons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(Reality), Season One, Episode 3-Tylar, Acting Coach, Sonia Armstead</w:t>
      </w:r>
    </w:p>
    <w:p w:rsidR="00000000" w:rsidDel="00000000" w:rsidP="00000000" w:rsidRDefault="00000000" w:rsidRPr="00000000" w14:paraId="00000019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Dogman:The Movie,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ER Doctor, Rich Brauer</w:t>
      </w:r>
    </w:p>
    <w:p w:rsidR="00000000" w:rsidDel="00000000" w:rsidP="00000000" w:rsidRDefault="00000000" w:rsidRPr="00000000" w14:paraId="0000001A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Highland Park, The Movie,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Butcher, Andrew Meieran</w:t>
      </w:r>
    </w:p>
    <w:p w:rsidR="00000000" w:rsidDel="00000000" w:rsidP="00000000" w:rsidRDefault="00000000" w:rsidRPr="00000000" w14:paraId="0000001B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Butterfly Effect 3: Revelations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, Det. Dan Glenn, Seth Grossman</w:t>
      </w:r>
    </w:p>
    <w:p w:rsidR="00000000" w:rsidDel="00000000" w:rsidP="00000000" w:rsidRDefault="00000000" w:rsidRPr="00000000" w14:paraId="0000001C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Standing in the Shadows of Motown,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Young Earl Van Dyke, Paul Justman</w:t>
      </w:r>
    </w:p>
    <w:p w:rsidR="00000000" w:rsidDel="00000000" w:rsidP="00000000" w:rsidRDefault="00000000" w:rsidRPr="00000000" w14:paraId="0000001D">
      <w:pPr>
        <w:rPr>
          <w:b w:val="1"/>
          <w:color w:val="222222"/>
          <w:sz w:val="18"/>
          <w:szCs w:val="18"/>
          <w:u w:val="single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SuperSucker,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Mr. Sneeburger, Jeff 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sz w:val="18"/>
          <w:szCs w:val="18"/>
        </w:rPr>
        <w:sectPr>
          <w:type w:val="continuous"/>
          <w:pgSz w:h="15840" w:w="12240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color w:val="222222"/>
          <w:sz w:val="18"/>
          <w:szCs w:val="18"/>
          <w:u w:val="single"/>
          <w:rtl w:val="0"/>
        </w:rPr>
        <w:t xml:space="preserve">Awards and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Actor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Flint, Broadwayworld</w:t>
      </w:r>
    </w:p>
    <w:p w:rsidR="00000000" w:rsidDel="00000000" w:rsidP="00000000" w:rsidRDefault="00000000" w:rsidRPr="00000000" w14:paraId="00000021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Director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Lady Day at Emerson Bar and The Devil’s Music: The Life And Times of Bessie Smith</w:t>
      </w:r>
    </w:p>
    <w:p w:rsidR="00000000" w:rsidDel="00000000" w:rsidP="00000000" w:rsidRDefault="00000000" w:rsidRPr="00000000" w14:paraId="00000022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Supporting Actor, 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A Painted Window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,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Pulsar Award, Lansing City Pulse</w:t>
      </w:r>
    </w:p>
    <w:p w:rsidR="00000000" w:rsidDel="00000000" w:rsidP="00000000" w:rsidRDefault="00000000" w:rsidRPr="00000000" w14:paraId="00000023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Supporting Actor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Morning After Grace, Broadwayworld</w:t>
      </w:r>
    </w:p>
    <w:p w:rsidR="00000000" w:rsidDel="00000000" w:rsidP="00000000" w:rsidRDefault="00000000" w:rsidRPr="00000000" w14:paraId="00000024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Director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Yellowman, Broadwayworld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of 2015 Productions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Fences, Detroit Theatre Examiner        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Critics’ Choice Award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Superior Donuts, Wilde Awards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Actor &amp; Best Play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Fences, Performance Network Subscribers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Actor &amp; 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Burying the Bones, Detroit Rep Subscribers, </w:t>
      </w:r>
    </w:p>
    <w:p w:rsidR="00000000" w:rsidDel="00000000" w:rsidP="00000000" w:rsidRDefault="00000000" w:rsidRPr="00000000" w14:paraId="00000025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Top Male Performers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Cat on A Hot Tin Roof, Ann Arbor News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Director/Best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A View from the Bridge, Wilde Awards</w:t>
      </w:r>
    </w:p>
    <w:p w:rsidR="00000000" w:rsidDel="00000000" w:rsidP="00000000" w:rsidRDefault="00000000" w:rsidRPr="00000000" w14:paraId="00000026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Director &amp; 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A View From the Bridge, Ann Arbor News, 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Ensemble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Camp Logan, Oakland Press</w:t>
      </w:r>
    </w:p>
    <w:p w:rsidR="00000000" w:rsidDel="00000000" w:rsidP="00000000" w:rsidRDefault="00000000" w:rsidRPr="00000000" w14:paraId="00000027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Play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Camp Logan, Detroit Rep Subscribers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Play Finalist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Jitney, Detroit Free Press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</w:t>
        <w:br w:type="textWrapping"/>
        <w:t xml:space="preserve">Best Play &amp; Best Ensemble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Orphan Train, Oakland Press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br w:type="textWrapping"/>
        <w:t xml:space="preserve">Best Supporting Actor Finalist Orphan Train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Detroit Free Press</w:t>
      </w:r>
    </w:p>
    <w:p w:rsidR="00000000" w:rsidDel="00000000" w:rsidP="00000000" w:rsidRDefault="00000000" w:rsidRPr="00000000" w14:paraId="00000028">
      <w:pPr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Stop Kiss, Ann Arbor News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Play Finalist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Greensboro: A Requiem, Detroit News</w:t>
      </w:r>
    </w:p>
    <w:p w:rsidR="00000000" w:rsidDel="00000000" w:rsidP="00000000" w:rsidRDefault="00000000" w:rsidRPr="00000000" w14:paraId="00000029">
      <w:pPr>
        <w:rPr>
          <w:color w:val="222222"/>
          <w:sz w:val="18"/>
          <w:szCs w:val="18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Play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East Texas Hot Links, Detroit Free Press</w:t>
        <w:br w:type="textWrapping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Best Supporting Actor Finalist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East Texas Hot Links, Detroit News</w:t>
      </w:r>
    </w:p>
    <w:p w:rsidR="00000000" w:rsidDel="00000000" w:rsidP="00000000" w:rsidRDefault="00000000" w:rsidRPr="00000000" w14:paraId="0000002A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Affiliations: Resident Artist, Purple Rose Theatre; Workshop Director, Detroit Repertory Theatre; Board Member, Jewish Ensemble Theatre</w:t>
      </w:r>
    </w:p>
    <w:p w:rsidR="00000000" w:rsidDel="00000000" w:rsidP="00000000" w:rsidRDefault="00000000" w:rsidRPr="00000000" w14:paraId="0000002C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Special Skill: Snare drum, percussions </w:t>
      </w:r>
    </w:p>
    <w:p w:rsidR="00000000" w:rsidDel="00000000" w:rsidP="00000000" w:rsidRDefault="00000000" w:rsidRPr="00000000" w14:paraId="0000002E">
      <w:pPr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